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9C54D" w14:textId="77777777" w:rsidR="009661B8" w:rsidRDefault="009661B8" w:rsidP="009661B8">
      <w:pPr>
        <w:jc w:val="both"/>
        <w:rPr>
          <w:vanish/>
          <w:color w:val="FF0000"/>
          <w:sz w:val="18"/>
          <w:szCs w:val="18"/>
        </w:rPr>
      </w:pPr>
      <w:r>
        <w:rPr>
          <w:vanish/>
          <w:color w:val="FF0000"/>
          <w:sz w:val="18"/>
          <w:szCs w:val="18"/>
        </w:rPr>
        <w:t xml:space="preserve">This is a Select Use Special Provision.  It has not been through the Department’s complete Specifications Committee review/comment/acceptance process and is not part of the Standard Specifications.  It is to be considered as project-specific and may be subject to modifications required to meet specific project conditions or requirements for Federal funding.  Anyone making modifications is responsible for obtaining the appropriate expertise in the discipline applicable to the modification.  If modifications are made the date </w:t>
      </w:r>
      <w:r>
        <w:rPr>
          <w:vanish/>
          <w:color w:val="FF0000"/>
          <w:sz w:val="18"/>
          <w:szCs w:val="18"/>
          <w:u w:val="single"/>
        </w:rPr>
        <w:t>must</w:t>
      </w:r>
      <w:r>
        <w:rPr>
          <w:vanish/>
          <w:color w:val="FF0000"/>
          <w:sz w:val="18"/>
          <w:szCs w:val="18"/>
        </w:rPr>
        <w:t xml:space="preserve"> also be changed to reflect the current date.  Please send a copy of the modified special provision with the new date and specific project number to </w:t>
      </w:r>
      <w:hyperlink r:id="rId11" w:history="1">
        <w:r>
          <w:rPr>
            <w:rStyle w:val="Hyperlink"/>
            <w:rFonts w:cs="Arial"/>
            <w:vanish/>
            <w:color w:val="FF0000"/>
            <w:sz w:val="18"/>
            <w:szCs w:val="18"/>
          </w:rPr>
          <w:t>David.Gayle@VDOT.Virginia.gov</w:t>
        </w:r>
      </w:hyperlink>
      <w:r>
        <w:rPr>
          <w:vanish/>
          <w:color w:val="FF0000"/>
          <w:sz w:val="18"/>
          <w:szCs w:val="18"/>
        </w:rPr>
        <w:t xml:space="preserve"> so it may be added to the </w:t>
      </w:r>
      <w:hyperlink r:id="rId12" w:tooltip="Intranet location of various SPCNs and SPs in no particular grouping or order and not necessarily approved by Spec Section." w:history="1">
        <w:r>
          <w:rPr>
            <w:rStyle w:val="Hyperlink"/>
            <w:rFonts w:cs="Arial"/>
            <w:vanish/>
            <w:color w:val="FF0000"/>
            <w:spacing w:val="-3"/>
            <w:sz w:val="18"/>
            <w:szCs w:val="18"/>
          </w:rPr>
          <w:t>Specifications Stockpile</w:t>
        </w:r>
      </w:hyperlink>
      <w:r>
        <w:rPr>
          <w:vanish/>
          <w:color w:val="FF0000"/>
          <w:sz w:val="18"/>
          <w:szCs w:val="18"/>
        </w:rPr>
        <w:t>.</w:t>
      </w:r>
    </w:p>
    <w:p w14:paraId="2362E66D" w14:textId="77777777" w:rsidR="009661B8" w:rsidRDefault="009661B8" w:rsidP="009661B8">
      <w:pPr>
        <w:jc w:val="both"/>
        <w:rPr>
          <w:vanish/>
          <w:color w:val="FF0000"/>
          <w:sz w:val="18"/>
          <w:szCs w:val="18"/>
        </w:rPr>
      </w:pPr>
    </w:p>
    <w:p w14:paraId="242EBA11" w14:textId="7E06B83D" w:rsidR="009661B8" w:rsidRDefault="00262381" w:rsidP="009661B8">
      <w:pPr>
        <w:jc w:val="both"/>
        <w:rPr>
          <w:vanish/>
          <w:color w:val="FF0000"/>
          <w:sz w:val="18"/>
          <w:szCs w:val="18"/>
        </w:rPr>
      </w:pPr>
      <w:hyperlink r:id="rId13" w:tooltip="SECTION 107.15 USE OF SMALL, WOMEN-OWNED, AND MINORITY-OWNED BUSINESSES 7-6-15a Guidelines– All State funded projects only." w:history="1">
        <w:r w:rsidR="009661B8">
          <w:rPr>
            <w:rStyle w:val="Hyperlink"/>
            <w:rFonts w:cs="Arial"/>
            <w:vanish/>
            <w:color w:val="FF0000"/>
            <w:sz w:val="18"/>
            <w:szCs w:val="18"/>
          </w:rPr>
          <w:t>SU107000A SWaM Program Require (State funds)</w:t>
        </w:r>
      </w:hyperlink>
      <w:r w:rsidR="009661B8">
        <w:rPr>
          <w:rStyle w:val="Hyperlink"/>
          <w:rFonts w:cs="Arial"/>
          <w:vanish/>
          <w:color w:val="FF0000"/>
          <w:sz w:val="18"/>
          <w:szCs w:val="18"/>
        </w:rPr>
        <w:t>.</w:t>
      </w:r>
    </w:p>
    <w:p w14:paraId="2FA4E92E" w14:textId="77777777" w:rsidR="009661B8" w:rsidRDefault="009661B8" w:rsidP="009661B8">
      <w:pPr>
        <w:jc w:val="both"/>
        <w:rPr>
          <w:vanish/>
          <w:color w:val="FF0000"/>
          <w:sz w:val="18"/>
          <w:szCs w:val="18"/>
        </w:rPr>
      </w:pPr>
    </w:p>
    <w:p w14:paraId="64925CBB" w14:textId="77777777" w:rsidR="009661B8" w:rsidRDefault="009661B8" w:rsidP="009661B8">
      <w:pPr>
        <w:jc w:val="both"/>
        <w:rPr>
          <w:vanish/>
          <w:color w:val="FF0000"/>
          <w:sz w:val="18"/>
          <w:szCs w:val="18"/>
        </w:rPr>
      </w:pPr>
      <w:r>
        <w:rPr>
          <w:b/>
          <w:vanish/>
          <w:color w:val="FF0000"/>
          <w:sz w:val="18"/>
          <w:szCs w:val="18"/>
        </w:rPr>
        <w:t xml:space="preserve">GUIDELINES </w:t>
      </w:r>
      <w:r>
        <w:rPr>
          <w:vanish/>
          <w:color w:val="FF0000"/>
          <w:sz w:val="18"/>
          <w:szCs w:val="18"/>
        </w:rPr>
        <w:t>–</w:t>
      </w:r>
      <w:r>
        <w:rPr>
          <w:b/>
          <w:bCs/>
          <w:vanish/>
          <w:color w:val="FF0000"/>
          <w:sz w:val="18"/>
          <w:szCs w:val="18"/>
        </w:rPr>
        <w:t xml:space="preserve"> </w:t>
      </w:r>
      <w:r>
        <w:rPr>
          <w:vanish/>
          <w:color w:val="FF0000"/>
          <w:sz w:val="18"/>
          <w:szCs w:val="18"/>
        </w:rPr>
        <w:t>ALL STATE FUNDED PROJECTS ONLY.</w:t>
      </w:r>
    </w:p>
    <w:p w14:paraId="5DFC55A9" w14:textId="77777777" w:rsidR="009661B8" w:rsidRDefault="009661B8" w:rsidP="009661B8">
      <w:pPr>
        <w:jc w:val="both"/>
        <w:rPr>
          <w:vanish/>
          <w:color w:val="FF0000"/>
          <w:sz w:val="18"/>
          <w:szCs w:val="18"/>
        </w:rPr>
      </w:pPr>
    </w:p>
    <w:p w14:paraId="764CF027" w14:textId="77777777" w:rsidR="00962497" w:rsidRPr="00311E79" w:rsidRDefault="00962497" w:rsidP="00962497">
      <w:pPr>
        <w:jc w:val="center"/>
        <w:rPr>
          <w:rFonts w:cs="Arial"/>
          <w:szCs w:val="20"/>
        </w:rPr>
      </w:pPr>
      <w:r w:rsidRPr="00311E79">
        <w:rPr>
          <w:rFonts w:cs="Arial"/>
          <w:szCs w:val="20"/>
        </w:rPr>
        <w:t>VIRGINIA DEPARTMENT OF TRANSPORTATION</w:t>
      </w:r>
    </w:p>
    <w:p w14:paraId="764CF028" w14:textId="77777777" w:rsidR="00962497" w:rsidRPr="00311E79" w:rsidRDefault="00962497" w:rsidP="00962497">
      <w:pPr>
        <w:jc w:val="center"/>
        <w:rPr>
          <w:rFonts w:cs="Arial"/>
          <w:szCs w:val="20"/>
        </w:rPr>
      </w:pPr>
      <w:r w:rsidRPr="00311E79">
        <w:rPr>
          <w:rFonts w:cs="Arial"/>
          <w:szCs w:val="20"/>
        </w:rPr>
        <w:t>SPECIAL PROVISION FOR</w:t>
      </w:r>
    </w:p>
    <w:p w14:paraId="5593F071" w14:textId="77777777" w:rsidR="001B7D33" w:rsidRDefault="00962497" w:rsidP="00962497">
      <w:pPr>
        <w:jc w:val="center"/>
        <w:rPr>
          <w:rFonts w:cs="Arial"/>
          <w:b/>
          <w:szCs w:val="20"/>
        </w:rPr>
      </w:pPr>
      <w:r w:rsidRPr="00311E79">
        <w:rPr>
          <w:rFonts w:cs="Arial"/>
          <w:b/>
          <w:szCs w:val="20"/>
        </w:rPr>
        <w:t>SECTION 107.15</w:t>
      </w:r>
    </w:p>
    <w:p w14:paraId="764CF02A" w14:textId="6547387D" w:rsidR="00962497" w:rsidRPr="00311E79" w:rsidRDefault="00962497" w:rsidP="00962497">
      <w:pPr>
        <w:jc w:val="center"/>
        <w:rPr>
          <w:rFonts w:cs="Arial"/>
          <w:b/>
          <w:szCs w:val="20"/>
        </w:rPr>
      </w:pPr>
      <w:r w:rsidRPr="00311E79">
        <w:rPr>
          <w:rFonts w:cs="Arial"/>
          <w:b/>
          <w:szCs w:val="20"/>
        </w:rPr>
        <w:t xml:space="preserve">USE OF SMALL, WOMEN-OWNED, </w:t>
      </w:r>
      <w:r w:rsidR="00D84E75">
        <w:rPr>
          <w:rFonts w:cs="Arial"/>
          <w:b/>
          <w:szCs w:val="20"/>
        </w:rPr>
        <w:t>and</w:t>
      </w:r>
      <w:r w:rsidRPr="00311E79">
        <w:rPr>
          <w:rFonts w:cs="Arial"/>
          <w:b/>
          <w:szCs w:val="20"/>
        </w:rPr>
        <w:t xml:space="preserve"> MINORITY-OWNED</w:t>
      </w:r>
      <w:r w:rsidR="00910DBA" w:rsidRPr="00910DBA">
        <w:rPr>
          <w:rFonts w:cs="Arial"/>
          <w:b/>
          <w:szCs w:val="20"/>
        </w:rPr>
        <w:t xml:space="preserve"> (</w:t>
      </w:r>
      <w:proofErr w:type="spellStart"/>
      <w:r w:rsidR="00910DBA" w:rsidRPr="00910DBA">
        <w:rPr>
          <w:rFonts w:cs="Arial"/>
          <w:b/>
          <w:szCs w:val="20"/>
        </w:rPr>
        <w:t>SWaM</w:t>
      </w:r>
      <w:proofErr w:type="spellEnd"/>
      <w:r w:rsidR="00910DBA" w:rsidRPr="00910DBA">
        <w:rPr>
          <w:rFonts w:cs="Arial"/>
          <w:b/>
          <w:szCs w:val="20"/>
        </w:rPr>
        <w:t>)</w:t>
      </w:r>
      <w:r w:rsidRPr="00910DBA">
        <w:rPr>
          <w:rFonts w:cs="Arial"/>
          <w:b/>
          <w:szCs w:val="20"/>
        </w:rPr>
        <w:t xml:space="preserve"> </w:t>
      </w:r>
      <w:r w:rsidRPr="00311E79">
        <w:rPr>
          <w:rFonts w:cs="Arial"/>
          <w:b/>
          <w:szCs w:val="20"/>
        </w:rPr>
        <w:t>BUSINESSES</w:t>
      </w:r>
      <w:r w:rsidR="00021EE1" w:rsidRPr="00311E79">
        <w:rPr>
          <w:rFonts w:cs="Arial"/>
          <w:b/>
          <w:szCs w:val="20"/>
        </w:rPr>
        <w:fldChar w:fldCharType="begin"/>
      </w:r>
      <w:r w:rsidR="00021EE1" w:rsidRPr="00311E79">
        <w:rPr>
          <w:rFonts w:cs="Arial"/>
          <w:szCs w:val="20"/>
        </w:rPr>
        <w:instrText xml:space="preserve"> TC "</w:instrText>
      </w:r>
      <w:bookmarkStart w:id="0" w:name="_Toc429663054"/>
      <w:bookmarkStart w:id="1" w:name="_Toc430083608"/>
      <w:bookmarkStart w:id="2" w:name="_Toc430083738"/>
      <w:bookmarkStart w:id="3" w:name="_Toc436994993"/>
      <w:r w:rsidR="00262381" w:rsidRPr="00262381">
        <w:rPr>
          <w:rFonts w:cs="Arial"/>
          <w:b/>
        </w:rPr>
        <w:instrText>SEC. 107.15–USE OF SMALL, WOMEN-OWNED &amp; MINOR.-</w:instrText>
      </w:r>
      <w:proofErr w:type="gramStart"/>
      <w:r w:rsidR="00262381" w:rsidRPr="00262381">
        <w:rPr>
          <w:rFonts w:cs="Arial"/>
          <w:b/>
        </w:rPr>
        <w:instrText>OWNED(</w:instrText>
      </w:r>
      <w:proofErr w:type="spellStart"/>
      <w:proofErr w:type="gramEnd"/>
      <w:r w:rsidR="00262381" w:rsidRPr="00262381">
        <w:rPr>
          <w:rFonts w:cs="Arial"/>
          <w:b/>
        </w:rPr>
        <w:instrText>SWaM</w:instrText>
      </w:r>
      <w:proofErr w:type="spellEnd"/>
      <w:r w:rsidR="00262381" w:rsidRPr="00262381">
        <w:rPr>
          <w:rFonts w:cs="Arial"/>
          <w:b/>
        </w:rPr>
        <w:instrText>) BUS.</w:instrText>
      </w:r>
      <w:r w:rsidR="00262381" w:rsidRPr="00262381">
        <w:rPr>
          <w:rFonts w:cs="Arial"/>
        </w:rPr>
        <w:instrText xml:space="preserve">  7-6-15</w:instrText>
      </w:r>
      <w:bookmarkEnd w:id="0"/>
      <w:bookmarkEnd w:id="1"/>
      <w:bookmarkEnd w:id="2"/>
      <w:r w:rsidR="00262381" w:rsidRPr="00262381">
        <w:rPr>
          <w:rFonts w:cs="Arial"/>
        </w:rPr>
        <w:instrText>a</w:instrText>
      </w:r>
      <w:bookmarkStart w:id="4" w:name="_GoBack"/>
      <w:bookmarkEnd w:id="3"/>
      <w:bookmarkEnd w:id="4"/>
      <w:r w:rsidR="00262381" w:rsidRPr="00311E79">
        <w:rPr>
          <w:rFonts w:cs="Arial"/>
          <w:szCs w:val="20"/>
        </w:rPr>
        <w:instrText xml:space="preserve"> </w:instrText>
      </w:r>
      <w:proofErr w:type="gramStart"/>
      <w:r w:rsidR="00021EE1" w:rsidRPr="00311E79">
        <w:rPr>
          <w:rFonts w:cs="Arial"/>
          <w:szCs w:val="20"/>
        </w:rPr>
        <w:instrText>" \</w:instrText>
      </w:r>
      <w:proofErr w:type="gramEnd"/>
      <w:r w:rsidR="00021EE1" w:rsidRPr="00311E79">
        <w:rPr>
          <w:rFonts w:cs="Arial"/>
          <w:szCs w:val="20"/>
        </w:rPr>
        <w:instrText xml:space="preserve">f C \l "1" </w:instrText>
      </w:r>
      <w:r w:rsidR="00021EE1" w:rsidRPr="00311E79">
        <w:rPr>
          <w:rFonts w:cs="Arial"/>
          <w:b/>
          <w:szCs w:val="20"/>
        </w:rPr>
        <w:fldChar w:fldCharType="end"/>
      </w:r>
    </w:p>
    <w:p w14:paraId="764CF02B" w14:textId="77777777" w:rsidR="00962497" w:rsidRPr="00311E79" w:rsidRDefault="00962497" w:rsidP="00962497">
      <w:pPr>
        <w:jc w:val="center"/>
        <w:rPr>
          <w:rFonts w:cs="Arial"/>
          <w:b/>
          <w:szCs w:val="20"/>
        </w:rPr>
      </w:pPr>
    </w:p>
    <w:p w14:paraId="764CF02D" w14:textId="7769A465" w:rsidR="00962497" w:rsidRPr="00311E79" w:rsidRDefault="002E06BB" w:rsidP="00962497">
      <w:pPr>
        <w:jc w:val="right"/>
        <w:rPr>
          <w:rFonts w:cs="Arial"/>
          <w:szCs w:val="20"/>
        </w:rPr>
      </w:pPr>
      <w:r w:rsidRPr="00311E79">
        <w:rPr>
          <w:rFonts w:cs="Arial"/>
          <w:szCs w:val="20"/>
        </w:rPr>
        <w:t>July 6, 2015</w:t>
      </w:r>
      <w:r w:rsidR="00896C11">
        <w:rPr>
          <w:rFonts w:cs="Arial"/>
          <w:szCs w:val="20"/>
        </w:rPr>
        <w:t>a</w:t>
      </w:r>
    </w:p>
    <w:p w14:paraId="764CF02E" w14:textId="77777777" w:rsidR="00962497" w:rsidRPr="00311E79" w:rsidRDefault="00962497" w:rsidP="00962497">
      <w:pPr>
        <w:rPr>
          <w:rFonts w:cs="Arial"/>
          <w:b/>
          <w:strike/>
          <w:szCs w:val="20"/>
        </w:rPr>
      </w:pPr>
    </w:p>
    <w:p w14:paraId="3E9E3FF5" w14:textId="53CFE3FA" w:rsidR="00342359" w:rsidRPr="00263567" w:rsidRDefault="00342359" w:rsidP="00342359">
      <w:pPr>
        <w:contextualSpacing/>
        <w:jc w:val="both"/>
        <w:rPr>
          <w:rFonts w:cs="Arial"/>
          <w:szCs w:val="20"/>
        </w:rPr>
      </w:pPr>
      <w:r w:rsidRPr="00263567">
        <w:rPr>
          <w:rFonts w:cs="Arial"/>
          <w:b/>
          <w:szCs w:val="20"/>
        </w:rPr>
        <w:t>SECTION 10</w:t>
      </w:r>
      <w:r>
        <w:rPr>
          <w:rFonts w:cs="Arial"/>
          <w:b/>
          <w:szCs w:val="20"/>
        </w:rPr>
        <w:t>7</w:t>
      </w:r>
      <w:r w:rsidRPr="00263567">
        <w:rPr>
          <w:rFonts w:cs="Arial"/>
          <w:b/>
          <w:szCs w:val="20"/>
        </w:rPr>
        <w:t>.</w:t>
      </w:r>
      <w:r>
        <w:rPr>
          <w:rFonts w:cs="Arial"/>
          <w:b/>
          <w:szCs w:val="20"/>
        </w:rPr>
        <w:t>15</w:t>
      </w:r>
      <w:r w:rsidR="00974D4B">
        <w:rPr>
          <w:rFonts w:cs="Arial"/>
          <w:b/>
          <w:szCs w:val="20"/>
        </w:rPr>
        <w:t xml:space="preserve"> </w:t>
      </w:r>
      <w:r w:rsidRPr="00263567">
        <w:rPr>
          <w:rFonts w:cs="Arial"/>
          <w:b/>
          <w:szCs w:val="20"/>
        </w:rPr>
        <w:t>–</w:t>
      </w:r>
      <w:r w:rsidR="00974D4B">
        <w:rPr>
          <w:rFonts w:cs="Arial"/>
          <w:b/>
          <w:szCs w:val="20"/>
        </w:rPr>
        <w:t xml:space="preserve"> </w:t>
      </w:r>
      <w:r w:rsidRPr="00311E79">
        <w:rPr>
          <w:rFonts w:cs="Arial"/>
          <w:b/>
          <w:szCs w:val="20"/>
        </w:rPr>
        <w:t>USE OF MINORITY BUSINESS</w:t>
      </w:r>
      <w:r>
        <w:rPr>
          <w:rFonts w:cs="Arial"/>
          <w:b/>
          <w:szCs w:val="20"/>
        </w:rPr>
        <w:t xml:space="preserve"> ENTERPRISES (MBEs)</w:t>
      </w:r>
      <w:r w:rsidRPr="00263567">
        <w:rPr>
          <w:rFonts w:cs="Arial"/>
          <w:szCs w:val="20"/>
        </w:rPr>
        <w:t xml:space="preserve"> of the Specifications is </w:t>
      </w:r>
      <w:r w:rsidR="006E3050">
        <w:rPr>
          <w:rFonts w:cs="Arial"/>
          <w:szCs w:val="20"/>
        </w:rPr>
        <w:t xml:space="preserve">retitled </w:t>
      </w:r>
      <w:r w:rsidR="006E3050" w:rsidRPr="00263567">
        <w:rPr>
          <w:rFonts w:cs="Arial"/>
          <w:b/>
          <w:szCs w:val="20"/>
        </w:rPr>
        <w:t>SECTION 10</w:t>
      </w:r>
      <w:r w:rsidR="006E3050">
        <w:rPr>
          <w:rFonts w:cs="Arial"/>
          <w:b/>
          <w:szCs w:val="20"/>
        </w:rPr>
        <w:t>7</w:t>
      </w:r>
      <w:r w:rsidR="006E3050" w:rsidRPr="00263567">
        <w:rPr>
          <w:rFonts w:cs="Arial"/>
          <w:b/>
          <w:szCs w:val="20"/>
        </w:rPr>
        <w:t>.</w:t>
      </w:r>
      <w:r w:rsidR="006E3050">
        <w:rPr>
          <w:rFonts w:cs="Arial"/>
          <w:b/>
          <w:szCs w:val="20"/>
        </w:rPr>
        <w:t>15</w:t>
      </w:r>
      <w:r w:rsidR="00974D4B">
        <w:rPr>
          <w:rFonts w:cs="Arial"/>
          <w:b/>
          <w:szCs w:val="20"/>
        </w:rPr>
        <w:t xml:space="preserve"> </w:t>
      </w:r>
      <w:r w:rsidR="006E3050" w:rsidRPr="00263567">
        <w:rPr>
          <w:rFonts w:cs="Arial"/>
          <w:b/>
          <w:szCs w:val="20"/>
        </w:rPr>
        <w:t>–</w:t>
      </w:r>
      <w:r w:rsidR="006E3050" w:rsidRPr="006E3050">
        <w:rPr>
          <w:rFonts w:cs="Arial"/>
          <w:b/>
          <w:szCs w:val="20"/>
        </w:rPr>
        <w:t xml:space="preserve"> </w:t>
      </w:r>
      <w:r w:rsidR="006E3050" w:rsidRPr="00311E79">
        <w:rPr>
          <w:rFonts w:cs="Arial"/>
          <w:b/>
          <w:szCs w:val="20"/>
        </w:rPr>
        <w:t xml:space="preserve">USE OF SMALL, WOMEN-OWNED, </w:t>
      </w:r>
      <w:r w:rsidR="006E3050">
        <w:rPr>
          <w:rFonts w:cs="Arial"/>
          <w:b/>
          <w:szCs w:val="20"/>
        </w:rPr>
        <w:t>and</w:t>
      </w:r>
      <w:r w:rsidR="006E3050" w:rsidRPr="00311E79">
        <w:rPr>
          <w:rFonts w:cs="Arial"/>
          <w:b/>
          <w:szCs w:val="20"/>
        </w:rPr>
        <w:t xml:space="preserve"> MINORITY-OWNED</w:t>
      </w:r>
      <w:r w:rsidR="00AE7256" w:rsidRPr="00910DBA">
        <w:rPr>
          <w:rFonts w:cs="Arial"/>
          <w:b/>
          <w:szCs w:val="20"/>
        </w:rPr>
        <w:t xml:space="preserve"> (</w:t>
      </w:r>
      <w:proofErr w:type="spellStart"/>
      <w:r w:rsidR="00AE7256" w:rsidRPr="00910DBA">
        <w:rPr>
          <w:rFonts w:cs="Arial"/>
          <w:b/>
          <w:szCs w:val="20"/>
        </w:rPr>
        <w:t>SWaM</w:t>
      </w:r>
      <w:proofErr w:type="spellEnd"/>
      <w:r w:rsidR="00AE7256" w:rsidRPr="00910DBA">
        <w:rPr>
          <w:rFonts w:cs="Arial"/>
          <w:b/>
          <w:szCs w:val="20"/>
        </w:rPr>
        <w:t xml:space="preserve">) </w:t>
      </w:r>
      <w:r w:rsidR="006E3050" w:rsidRPr="00311E79">
        <w:rPr>
          <w:rFonts w:cs="Arial"/>
          <w:b/>
          <w:szCs w:val="20"/>
        </w:rPr>
        <w:t>BUSINESSES</w:t>
      </w:r>
      <w:r w:rsidR="006E3050">
        <w:rPr>
          <w:rFonts w:cs="Arial"/>
          <w:szCs w:val="20"/>
        </w:rPr>
        <w:t xml:space="preserve"> and </w:t>
      </w:r>
      <w:r>
        <w:rPr>
          <w:rFonts w:cs="Arial"/>
          <w:szCs w:val="20"/>
        </w:rPr>
        <w:t>replaced with</w:t>
      </w:r>
      <w:r w:rsidRPr="00263567">
        <w:rPr>
          <w:rFonts w:cs="Arial"/>
          <w:szCs w:val="20"/>
        </w:rPr>
        <w:t xml:space="preserve"> the following:</w:t>
      </w:r>
    </w:p>
    <w:p w14:paraId="580866E1" w14:textId="77777777" w:rsidR="00342359" w:rsidRPr="00263567" w:rsidRDefault="00342359" w:rsidP="00D37DF0">
      <w:pPr>
        <w:ind w:left="720"/>
        <w:contextualSpacing/>
        <w:jc w:val="both"/>
        <w:rPr>
          <w:rFonts w:cs="Arial"/>
          <w:szCs w:val="20"/>
        </w:rPr>
      </w:pPr>
    </w:p>
    <w:p w14:paraId="764CF02F" w14:textId="2A020544" w:rsidR="00962497" w:rsidRPr="00311E79" w:rsidRDefault="009248D9" w:rsidP="00D37DF0">
      <w:pPr>
        <w:ind w:left="360"/>
        <w:jc w:val="both"/>
        <w:rPr>
          <w:rFonts w:cs="Arial"/>
          <w:szCs w:val="20"/>
        </w:rPr>
      </w:pPr>
      <w:r w:rsidRPr="00311E79">
        <w:rPr>
          <w:rFonts w:cs="Arial"/>
          <w:szCs w:val="20"/>
        </w:rPr>
        <w:t>It is the policy of the Department that Small, Women-Owned, and Minority-Owned (</w:t>
      </w:r>
      <w:proofErr w:type="spellStart"/>
      <w:r w:rsidRPr="00311E79">
        <w:rPr>
          <w:rFonts w:cs="Arial"/>
          <w:szCs w:val="20"/>
        </w:rPr>
        <w:t>SWaM</w:t>
      </w:r>
      <w:proofErr w:type="spellEnd"/>
      <w:r w:rsidRPr="00311E79">
        <w:rPr>
          <w:rFonts w:cs="Arial"/>
          <w:szCs w:val="20"/>
        </w:rPr>
        <w:t xml:space="preserve">) Businesses shall have the maximum opportunity to participate in the performance </w:t>
      </w:r>
      <w:proofErr w:type="gramStart"/>
      <w:r w:rsidRPr="00311E79">
        <w:rPr>
          <w:rFonts w:cs="Arial"/>
          <w:szCs w:val="20"/>
        </w:rPr>
        <w:t>of  VDOT</w:t>
      </w:r>
      <w:proofErr w:type="gramEnd"/>
      <w:r w:rsidRPr="00311E79">
        <w:rPr>
          <w:rFonts w:cs="Arial"/>
          <w:color w:val="FF0000"/>
          <w:szCs w:val="20"/>
        </w:rPr>
        <w:t xml:space="preserve"> </w:t>
      </w:r>
      <w:r w:rsidRPr="00311E79">
        <w:rPr>
          <w:rFonts w:cs="Arial"/>
          <w:szCs w:val="20"/>
        </w:rPr>
        <w:t>contracts.</w:t>
      </w:r>
      <w:r w:rsidRPr="00311E79">
        <w:rPr>
          <w:rStyle w:val="CommentReference"/>
          <w:rFonts w:cs="Arial"/>
          <w:sz w:val="20"/>
          <w:szCs w:val="20"/>
        </w:rPr>
        <w:t xml:space="preserve"> </w:t>
      </w:r>
      <w:r w:rsidRPr="00311E79">
        <w:rPr>
          <w:rFonts w:cs="Arial"/>
          <w:szCs w:val="20"/>
        </w:rPr>
        <w:t xml:space="preserve">The Contractor is encouraged to take necessary and reasonable steps to ensure that </w:t>
      </w:r>
      <w:proofErr w:type="spellStart"/>
      <w:r w:rsidRPr="00311E79">
        <w:rPr>
          <w:rFonts w:cs="Arial"/>
          <w:szCs w:val="20"/>
        </w:rPr>
        <w:t>SWaM</w:t>
      </w:r>
      <w:proofErr w:type="spellEnd"/>
      <w:r w:rsidRPr="00311E79">
        <w:rPr>
          <w:rFonts w:cs="Arial"/>
          <w:szCs w:val="20"/>
        </w:rPr>
        <w:t xml:space="preserve"> firms have the maximum opportunity to compete for and perform work on the Contract, including participation in any subsequent subcontracts.</w:t>
      </w:r>
    </w:p>
    <w:p w14:paraId="764CF030" w14:textId="77777777" w:rsidR="00962497" w:rsidRPr="00311E79" w:rsidRDefault="00962497" w:rsidP="00D37DF0">
      <w:pPr>
        <w:ind w:left="360"/>
        <w:jc w:val="both"/>
        <w:rPr>
          <w:rFonts w:cs="Arial"/>
          <w:szCs w:val="20"/>
        </w:rPr>
      </w:pPr>
    </w:p>
    <w:p w14:paraId="764CF031" w14:textId="2405D57E" w:rsidR="00962497" w:rsidRPr="00FC2A10" w:rsidRDefault="009248D9" w:rsidP="00D37DF0">
      <w:pPr>
        <w:ind w:left="360"/>
        <w:jc w:val="both"/>
      </w:pPr>
      <w:r w:rsidRPr="00311E79">
        <w:rPr>
          <w:rFonts w:cs="Arial"/>
          <w:szCs w:val="20"/>
        </w:rPr>
        <w:t xml:space="preserve">A </w:t>
      </w:r>
      <w:proofErr w:type="spellStart"/>
      <w:r w:rsidRPr="00311E79">
        <w:rPr>
          <w:rFonts w:cs="Arial"/>
          <w:szCs w:val="20"/>
        </w:rPr>
        <w:t>SWaM</w:t>
      </w:r>
      <w:proofErr w:type="spellEnd"/>
      <w:r w:rsidRPr="00311E79">
        <w:rPr>
          <w:rFonts w:cs="Arial"/>
          <w:szCs w:val="20"/>
        </w:rPr>
        <w:t xml:space="preserve"> firm shall mean a small business concern (as defined pursuant to the Code of Virginia, Title 2.2 -1401) for the purpose of reporting small, women-owned, and minority-owned business participation in  VDOT</w:t>
      </w:r>
      <w:r w:rsidRPr="00311E79">
        <w:rPr>
          <w:rFonts w:cs="Arial"/>
          <w:color w:val="FF0000"/>
          <w:szCs w:val="20"/>
        </w:rPr>
        <w:t xml:space="preserve"> </w:t>
      </w:r>
      <w:r w:rsidRPr="00311E79">
        <w:rPr>
          <w:rFonts w:cs="Arial"/>
          <w:szCs w:val="20"/>
        </w:rPr>
        <w:t>contracts and purchases pursuant to §§ 2.2-1404 and 2.2-1405.   To that end the following terms shall apply:</w:t>
      </w:r>
    </w:p>
    <w:p w14:paraId="56AB75C7" w14:textId="77777777" w:rsidR="00FC2A10" w:rsidRDefault="00FC2A10" w:rsidP="00FC2A10">
      <w:pPr>
        <w:ind w:left="720"/>
        <w:jc w:val="both"/>
        <w:rPr>
          <w:b/>
        </w:rPr>
      </w:pPr>
    </w:p>
    <w:p w14:paraId="764CF032" w14:textId="34164A33" w:rsidR="00962497" w:rsidRPr="00311E79" w:rsidRDefault="009248D9" w:rsidP="00FC2A10">
      <w:pPr>
        <w:ind w:left="720"/>
        <w:jc w:val="both"/>
      </w:pPr>
      <w:r w:rsidRPr="00311E79">
        <w:rPr>
          <w:b/>
        </w:rPr>
        <w:t>Small business</w:t>
      </w:r>
      <w:r w:rsidRPr="00311E79">
        <w:t xml:space="preserve"> means an independently owned and operated business which, together with affiliates, has 250 or fewer employees, or average annual gross receipts of $10 million or less.</w:t>
      </w:r>
    </w:p>
    <w:p w14:paraId="0AD23E25" w14:textId="77777777" w:rsidR="00FC2A10" w:rsidRDefault="00FC2A10" w:rsidP="00FC2A10">
      <w:pPr>
        <w:ind w:left="720"/>
        <w:jc w:val="both"/>
        <w:rPr>
          <w:b/>
        </w:rPr>
      </w:pPr>
    </w:p>
    <w:p w14:paraId="764CF033" w14:textId="357F9017" w:rsidR="00962497" w:rsidRPr="00311E79" w:rsidRDefault="009248D9" w:rsidP="00FC2A10">
      <w:pPr>
        <w:ind w:left="720"/>
        <w:jc w:val="both"/>
      </w:pPr>
      <w:r w:rsidRPr="00311E79">
        <w:rPr>
          <w:b/>
        </w:rPr>
        <w:t>Women-owned business</w:t>
      </w:r>
      <w:r w:rsidRPr="00311E79">
        <w:t xml:space="preserve"> means a business concern that is at least 51% owned by one or more women who are U.S. citizens or legal resident aliens, or in the case of a corporation, partnership, or limited liability company or other entity, at least 51% of the equity ownership interest is owned by one or more women who are citizens of the United States or non-citizens who are in full compliance with the United States immigration law, and both the management and daily business operations are controlled by one or more women who are U.S. citizens or legal resident aliens.</w:t>
      </w:r>
    </w:p>
    <w:p w14:paraId="3EA6D40E" w14:textId="77777777" w:rsidR="00FC2A10" w:rsidRDefault="00FC2A10" w:rsidP="00FC2A10">
      <w:pPr>
        <w:ind w:left="720"/>
        <w:jc w:val="both"/>
        <w:rPr>
          <w:b/>
        </w:rPr>
      </w:pPr>
    </w:p>
    <w:p w14:paraId="764CF034" w14:textId="452EF526" w:rsidR="00962497" w:rsidRPr="00311E79" w:rsidRDefault="009248D9" w:rsidP="00FC2A10">
      <w:pPr>
        <w:ind w:left="720"/>
        <w:jc w:val="both"/>
      </w:pPr>
      <w:r w:rsidRPr="00311E79">
        <w:rPr>
          <w:b/>
        </w:rPr>
        <w:t>Minority-owned business</w:t>
      </w:r>
      <w:r w:rsidRPr="00311E79">
        <w:t xml:space="preserve"> means a business concern that is at least 51% owned by one or more minority individuals or in the case of a corporation, partnership, or limited liability company or other entity, at least 51% of the equity ownership interest in the corporation, partnership, or limited liability company or other entity is owned by one or more minority individuals and both the management and daily business operations are controlled by one or more minority individuals.</w:t>
      </w:r>
    </w:p>
    <w:p w14:paraId="2121E2EC" w14:textId="77777777" w:rsidR="00FC2A10" w:rsidRDefault="00FC2A10" w:rsidP="00FC2A10">
      <w:pPr>
        <w:ind w:left="720"/>
        <w:jc w:val="both"/>
        <w:rPr>
          <w:b/>
        </w:rPr>
      </w:pPr>
    </w:p>
    <w:p w14:paraId="764CF035" w14:textId="2C0B364D" w:rsidR="00962497" w:rsidRDefault="009248D9" w:rsidP="00FC2A10">
      <w:pPr>
        <w:ind w:left="720"/>
        <w:jc w:val="both"/>
      </w:pPr>
      <w:r w:rsidRPr="00311E79">
        <w:rPr>
          <w:b/>
        </w:rPr>
        <w:t>Minority individual</w:t>
      </w:r>
      <w:r w:rsidRPr="00311E79">
        <w:t xml:space="preserve"> means an individual who is a citizen of the United States or a non-citizen who is in full compliance with United States immigration law and who satisfies one or more of the following definitions:</w:t>
      </w:r>
    </w:p>
    <w:p w14:paraId="79C7A1A9" w14:textId="77777777" w:rsidR="00FC2A10" w:rsidRPr="00311E79" w:rsidRDefault="00FC2A10" w:rsidP="00FC2A10">
      <w:pPr>
        <w:ind w:left="720"/>
        <w:jc w:val="both"/>
      </w:pPr>
    </w:p>
    <w:p w14:paraId="764CF036" w14:textId="38E02DFB" w:rsidR="00962497" w:rsidRPr="00311E79" w:rsidRDefault="00962497" w:rsidP="00FC2A10">
      <w:pPr>
        <w:ind w:left="1440" w:hanging="360"/>
        <w:jc w:val="both"/>
      </w:pPr>
      <w:r w:rsidRPr="00311E79">
        <w:t>1.</w:t>
      </w:r>
      <w:r w:rsidRPr="00311E79">
        <w:tab/>
      </w:r>
      <w:r w:rsidR="009248D9" w:rsidRPr="00311E79">
        <w:t>African American means a person having origins in any of the original peoples of Africa and who is regarded as such by the community of which this person claims to be a part.</w:t>
      </w:r>
    </w:p>
    <w:p w14:paraId="76BA61EA" w14:textId="77777777" w:rsidR="00175C26" w:rsidRDefault="00175C26" w:rsidP="00FC2A10">
      <w:pPr>
        <w:ind w:left="1440" w:hanging="360"/>
        <w:jc w:val="both"/>
      </w:pPr>
    </w:p>
    <w:p w14:paraId="764CF037" w14:textId="03710C9C" w:rsidR="00962497" w:rsidRPr="00311E79" w:rsidRDefault="00962497" w:rsidP="00FC2A10">
      <w:pPr>
        <w:ind w:left="1440" w:hanging="360"/>
        <w:jc w:val="both"/>
      </w:pPr>
      <w:r w:rsidRPr="00311E79">
        <w:t>2.</w:t>
      </w:r>
      <w:r w:rsidRPr="00311E79">
        <w:tab/>
      </w:r>
      <w:r w:rsidR="009248D9" w:rsidRPr="00311E79">
        <w:t>Asian American means a person having origins in any of the original peoples of the Far East, Southeast Asia, the Indian subcontinent, or the Pacific Islands, including but not limited to Japan, China, Vietnam, Samoa, Laos, Cambodia, Taiwan, Northern Mariana, the Philippines, a U.S. territory of the Pacific, India, Pakistan, Bangladesh, or Sri Lanka and who is regarded as such by the community of which this person claims to be a part.</w:t>
      </w:r>
      <w:r w:rsidRPr="00311E79">
        <w:t xml:space="preserve"> </w:t>
      </w:r>
    </w:p>
    <w:p w14:paraId="674B49B6" w14:textId="77777777" w:rsidR="00175C26" w:rsidRDefault="00175C26" w:rsidP="00FC2A10">
      <w:pPr>
        <w:ind w:left="1440" w:hanging="360"/>
        <w:jc w:val="both"/>
      </w:pPr>
    </w:p>
    <w:p w14:paraId="764CF038" w14:textId="28A0B8D9" w:rsidR="00962497" w:rsidRPr="00311E79" w:rsidRDefault="00962497" w:rsidP="00FC2A10">
      <w:pPr>
        <w:ind w:left="1440" w:hanging="360"/>
        <w:jc w:val="both"/>
      </w:pPr>
      <w:r w:rsidRPr="00311E79">
        <w:t xml:space="preserve">3. </w:t>
      </w:r>
      <w:r w:rsidRPr="00311E79">
        <w:tab/>
      </w:r>
      <w:r w:rsidR="009248D9" w:rsidRPr="00311E79">
        <w:t>Hispanic American means a person having origins in any of the Spanish-speaking peoples of Mexico, South or Central America, or the Caribbean Islands or other Spanish or Portuguese cultures and who is regarded as such by the community of which this person claims to be a part.</w:t>
      </w:r>
    </w:p>
    <w:p w14:paraId="4E57C71F" w14:textId="77777777" w:rsidR="00175C26" w:rsidRDefault="00175C26" w:rsidP="00FC2A10">
      <w:pPr>
        <w:ind w:left="1440" w:hanging="360"/>
        <w:jc w:val="both"/>
      </w:pPr>
    </w:p>
    <w:p w14:paraId="764CF039" w14:textId="56A59061" w:rsidR="00962497" w:rsidRPr="00311E79" w:rsidRDefault="00962497" w:rsidP="00FC2A10">
      <w:pPr>
        <w:ind w:left="1440" w:hanging="360"/>
        <w:jc w:val="both"/>
      </w:pPr>
      <w:r w:rsidRPr="00311E79">
        <w:lastRenderedPageBreak/>
        <w:t>4.</w:t>
      </w:r>
      <w:r w:rsidRPr="00311E79">
        <w:tab/>
      </w:r>
      <w:r w:rsidR="009248D9" w:rsidRPr="00311E79">
        <w:t>Native American means a person having origins in any of the original peoples of North America and who is regarded as such by the community of which this person claims to be a part or who is recognized by a tribal organization.</w:t>
      </w:r>
    </w:p>
    <w:p w14:paraId="187EE1B5" w14:textId="77777777" w:rsidR="00175C26" w:rsidRDefault="00175C26" w:rsidP="00FC2A10">
      <w:pPr>
        <w:ind w:left="1440" w:hanging="360"/>
        <w:jc w:val="both"/>
      </w:pPr>
    </w:p>
    <w:p w14:paraId="764CF03A" w14:textId="388AA3EE" w:rsidR="00962497" w:rsidRPr="00311E79" w:rsidRDefault="00962497" w:rsidP="00FC2A10">
      <w:pPr>
        <w:ind w:left="1440" w:hanging="360"/>
        <w:jc w:val="both"/>
      </w:pPr>
      <w:r w:rsidRPr="00311E79">
        <w:t xml:space="preserve">5. </w:t>
      </w:r>
      <w:r w:rsidRPr="00311E79">
        <w:tab/>
      </w:r>
      <w:r w:rsidR="009248D9" w:rsidRPr="00311E79">
        <w:t>a member of another group, or other individual, found to be economically and socially disadvantaged by the Small Business Administration under 8(a) of the Small Business Act as amended (15 U.S.C. 637[a]).</w:t>
      </w:r>
    </w:p>
    <w:p w14:paraId="600BDC0C" w14:textId="77777777" w:rsidR="00157D88" w:rsidRDefault="00157D88" w:rsidP="00175C26">
      <w:pPr>
        <w:ind w:left="720"/>
        <w:jc w:val="both"/>
        <w:rPr>
          <w:b/>
        </w:rPr>
      </w:pPr>
    </w:p>
    <w:p w14:paraId="764CF03B" w14:textId="05665336" w:rsidR="00962497" w:rsidRPr="00311E79" w:rsidRDefault="009248D9" w:rsidP="00175C26">
      <w:pPr>
        <w:ind w:left="720"/>
        <w:jc w:val="both"/>
      </w:pPr>
      <w:r w:rsidRPr="00311E79">
        <w:rPr>
          <w:b/>
        </w:rPr>
        <w:t>State agency</w:t>
      </w:r>
      <w:r w:rsidRPr="00311E79">
        <w:t xml:space="preserve"> means any authority, board, department, instrumentality, institution, agency, or other unit of state government. "State agency" shall not include any county, city, or town.</w:t>
      </w:r>
      <w:r w:rsidR="00962497" w:rsidRPr="00311E79">
        <w:t xml:space="preserve"> </w:t>
      </w:r>
    </w:p>
    <w:p w14:paraId="2494158F" w14:textId="77777777" w:rsidR="00157D88" w:rsidRDefault="00157D88" w:rsidP="00175C26">
      <w:pPr>
        <w:ind w:left="360"/>
        <w:jc w:val="both"/>
        <w:rPr>
          <w:rFonts w:cs="Arial"/>
          <w:szCs w:val="20"/>
        </w:rPr>
      </w:pPr>
    </w:p>
    <w:p w14:paraId="764CF03C" w14:textId="7BF97A41" w:rsidR="00962497" w:rsidRPr="00311E79" w:rsidRDefault="009248D9" w:rsidP="00D37DF0">
      <w:pPr>
        <w:ind w:left="360"/>
        <w:jc w:val="both"/>
        <w:rPr>
          <w:rFonts w:cs="Arial"/>
          <w:szCs w:val="20"/>
        </w:rPr>
      </w:pPr>
      <w:r w:rsidRPr="00311E79">
        <w:rPr>
          <w:rFonts w:cs="Arial"/>
          <w:szCs w:val="20"/>
        </w:rPr>
        <w:t xml:space="preserve">A list of Virginia Department Small Business and Supplier Diversity (SBSD) certified </w:t>
      </w:r>
      <w:proofErr w:type="spellStart"/>
      <w:proofErr w:type="gramStart"/>
      <w:r w:rsidRPr="00311E79">
        <w:rPr>
          <w:rFonts w:cs="Arial"/>
          <w:szCs w:val="20"/>
        </w:rPr>
        <w:t>SWaM</w:t>
      </w:r>
      <w:proofErr w:type="spellEnd"/>
      <w:r w:rsidRPr="00311E79">
        <w:rPr>
          <w:rFonts w:cs="Arial"/>
          <w:szCs w:val="20"/>
        </w:rPr>
        <w:t xml:space="preserve"> firms is</w:t>
      </w:r>
      <w:proofErr w:type="gramEnd"/>
      <w:r w:rsidRPr="00311E79">
        <w:rPr>
          <w:rFonts w:cs="Arial"/>
          <w:szCs w:val="20"/>
        </w:rPr>
        <w:t xml:space="preserve"> maintained on the SBSD web site (</w:t>
      </w:r>
      <w:hyperlink r:id="rId14" w:history="1">
        <w:r w:rsidRPr="00311E79">
          <w:rPr>
            <w:rStyle w:val="Hyperlink"/>
            <w:rFonts w:cs="Arial"/>
            <w:color w:val="auto"/>
            <w:szCs w:val="20"/>
          </w:rPr>
          <w:t>http://www.sbsd.virginia.gov</w:t>
        </w:r>
      </w:hyperlink>
      <w:r w:rsidRPr="00311E79">
        <w:rPr>
          <w:rFonts w:cs="Arial"/>
          <w:szCs w:val="20"/>
        </w:rPr>
        <w:t xml:space="preserve">) under the </w:t>
      </w:r>
      <w:proofErr w:type="spellStart"/>
      <w:r w:rsidRPr="00311E79">
        <w:rPr>
          <w:rFonts w:cs="Arial"/>
          <w:b/>
          <w:szCs w:val="20"/>
        </w:rPr>
        <w:t>SWaM</w:t>
      </w:r>
      <w:proofErr w:type="spellEnd"/>
      <w:r w:rsidRPr="00311E79">
        <w:rPr>
          <w:rFonts w:cs="Arial"/>
          <w:b/>
          <w:szCs w:val="20"/>
        </w:rPr>
        <w:t xml:space="preserve"> Vendor Directory</w:t>
      </w:r>
      <w:r w:rsidRPr="00311E79">
        <w:rPr>
          <w:rFonts w:cs="Arial"/>
          <w:szCs w:val="20"/>
        </w:rPr>
        <w:t xml:space="preserve"> link.</w:t>
      </w:r>
    </w:p>
    <w:p w14:paraId="764CF03D" w14:textId="77777777" w:rsidR="00962497" w:rsidRPr="00311E79" w:rsidRDefault="00962497" w:rsidP="00D37DF0">
      <w:pPr>
        <w:ind w:left="360"/>
        <w:jc w:val="both"/>
        <w:rPr>
          <w:rFonts w:cs="Arial"/>
          <w:szCs w:val="20"/>
        </w:rPr>
      </w:pPr>
    </w:p>
    <w:p w14:paraId="764CF03E" w14:textId="39256865" w:rsidR="00962497" w:rsidRPr="00311E79" w:rsidRDefault="009248D9" w:rsidP="00D37DF0">
      <w:pPr>
        <w:ind w:left="360"/>
        <w:jc w:val="both"/>
        <w:rPr>
          <w:rFonts w:cs="Arial"/>
          <w:szCs w:val="20"/>
        </w:rPr>
      </w:pPr>
      <w:proofErr w:type="spellStart"/>
      <w:r w:rsidRPr="00311E79">
        <w:rPr>
          <w:rFonts w:cs="Arial"/>
          <w:szCs w:val="20"/>
        </w:rPr>
        <w:t>SWaM</w:t>
      </w:r>
      <w:proofErr w:type="spellEnd"/>
      <w:r w:rsidRPr="00311E79">
        <w:rPr>
          <w:rFonts w:cs="Arial"/>
          <w:szCs w:val="20"/>
        </w:rPr>
        <w:t xml:space="preserve"> certification entitles firms to participate in VDOT’s </w:t>
      </w:r>
      <w:proofErr w:type="spellStart"/>
      <w:r w:rsidRPr="00311E79">
        <w:rPr>
          <w:rFonts w:cs="Arial"/>
          <w:szCs w:val="20"/>
        </w:rPr>
        <w:t>SWaM</w:t>
      </w:r>
      <w:proofErr w:type="spellEnd"/>
      <w:r w:rsidRPr="00311E79">
        <w:rPr>
          <w:rFonts w:cs="Arial"/>
          <w:szCs w:val="20"/>
        </w:rPr>
        <w:t xml:space="preserve"> program; however, this certification does not guarantee that the firm will obtain work nor does it attest to the firm’s abilities to perform any particular work.</w:t>
      </w:r>
    </w:p>
    <w:p w14:paraId="764CF03F" w14:textId="77777777" w:rsidR="00962497" w:rsidRPr="00311E79" w:rsidRDefault="00962497" w:rsidP="00D37DF0">
      <w:pPr>
        <w:ind w:left="360"/>
        <w:jc w:val="both"/>
        <w:rPr>
          <w:rFonts w:cs="Arial"/>
          <w:szCs w:val="20"/>
        </w:rPr>
      </w:pPr>
    </w:p>
    <w:p w14:paraId="764CF040" w14:textId="7EA711A3" w:rsidR="00962497" w:rsidRPr="00311E79" w:rsidRDefault="009248D9" w:rsidP="00D37DF0">
      <w:pPr>
        <w:ind w:left="360"/>
        <w:jc w:val="both"/>
        <w:rPr>
          <w:rFonts w:cs="Arial"/>
          <w:szCs w:val="20"/>
        </w:rPr>
      </w:pPr>
      <w:r w:rsidRPr="00311E79">
        <w:rPr>
          <w:rFonts w:cs="Arial"/>
          <w:szCs w:val="20"/>
        </w:rPr>
        <w:t xml:space="preserve">The Contractor shall designate and make known to the Department a liaison officer who is assigned the responsibility of actively and effectively administering, encouraging and promoting a responsive program for the use of </w:t>
      </w:r>
      <w:proofErr w:type="spellStart"/>
      <w:r w:rsidRPr="00311E79">
        <w:rPr>
          <w:rFonts w:cs="Arial"/>
          <w:szCs w:val="20"/>
        </w:rPr>
        <w:t>SWaM</w:t>
      </w:r>
      <w:proofErr w:type="spellEnd"/>
      <w:r w:rsidRPr="00311E79">
        <w:rPr>
          <w:rFonts w:cs="Arial"/>
          <w:szCs w:val="20"/>
        </w:rPr>
        <w:t xml:space="preserve"> firms.</w:t>
      </w:r>
    </w:p>
    <w:p w14:paraId="764CF041" w14:textId="77777777" w:rsidR="00962497" w:rsidRPr="00311E79" w:rsidRDefault="00962497" w:rsidP="00D37DF0">
      <w:pPr>
        <w:ind w:left="360"/>
        <w:jc w:val="both"/>
        <w:rPr>
          <w:rFonts w:cs="Arial"/>
          <w:szCs w:val="20"/>
        </w:rPr>
      </w:pPr>
    </w:p>
    <w:p w14:paraId="764CF042" w14:textId="13D62C75" w:rsidR="00962497" w:rsidRPr="00311E79" w:rsidRDefault="009248D9" w:rsidP="00D37DF0">
      <w:pPr>
        <w:ind w:left="360"/>
        <w:jc w:val="both"/>
        <w:rPr>
          <w:rFonts w:cs="Arial"/>
          <w:szCs w:val="20"/>
        </w:rPr>
      </w:pPr>
      <w:r w:rsidRPr="00311E79">
        <w:rPr>
          <w:rFonts w:cs="Arial"/>
          <w:szCs w:val="20"/>
        </w:rPr>
        <w:t>The performance of the Contract for the purpose of this specification shall be interpreted to include, but not necessarily be limited to, subcontracting; furnishing materials, supplies, and services; and, leasing equipment or where applicable, any combination thereof.</w:t>
      </w:r>
    </w:p>
    <w:p w14:paraId="764CF043" w14:textId="77777777" w:rsidR="00962497" w:rsidRPr="00311E79" w:rsidRDefault="00962497" w:rsidP="00D37DF0">
      <w:pPr>
        <w:ind w:left="360"/>
        <w:jc w:val="both"/>
        <w:rPr>
          <w:rFonts w:cs="Arial"/>
          <w:szCs w:val="20"/>
        </w:rPr>
      </w:pPr>
    </w:p>
    <w:p w14:paraId="764CF044" w14:textId="7D037FAE" w:rsidR="00962497" w:rsidRPr="00311E79" w:rsidRDefault="009248D9" w:rsidP="00D37DF0">
      <w:pPr>
        <w:ind w:left="360"/>
        <w:jc w:val="both"/>
        <w:rPr>
          <w:rFonts w:cs="Arial"/>
          <w:szCs w:val="20"/>
        </w:rPr>
      </w:pPr>
      <w:r w:rsidRPr="00311E79">
        <w:rPr>
          <w:rFonts w:cs="Arial"/>
          <w:szCs w:val="20"/>
        </w:rPr>
        <w:t xml:space="preserve">If the Contractor intends to sublet a portion of the work on the project in accordance with the provisions of Section 105.06 of the Specifications, the Contractor is encouraged to seek out and consider </w:t>
      </w:r>
      <w:proofErr w:type="spellStart"/>
      <w:r w:rsidRPr="00311E79">
        <w:rPr>
          <w:rFonts w:cs="Arial"/>
          <w:szCs w:val="20"/>
        </w:rPr>
        <w:t>SWaM</w:t>
      </w:r>
      <w:proofErr w:type="spellEnd"/>
      <w:r w:rsidRPr="00311E79">
        <w:rPr>
          <w:rFonts w:cs="Arial"/>
          <w:szCs w:val="20"/>
        </w:rPr>
        <w:t xml:space="preserve"> firms as potential subcontractors.  The Contractor is encouraged to contact </w:t>
      </w:r>
      <w:proofErr w:type="spellStart"/>
      <w:r w:rsidRPr="00311E79">
        <w:rPr>
          <w:rFonts w:cs="Arial"/>
          <w:szCs w:val="20"/>
        </w:rPr>
        <w:t>SWaM</w:t>
      </w:r>
      <w:proofErr w:type="spellEnd"/>
      <w:r w:rsidRPr="00311E79">
        <w:rPr>
          <w:rFonts w:cs="Arial"/>
          <w:szCs w:val="20"/>
        </w:rPr>
        <w:t xml:space="preserve"> firms to solicit their interest, capability, and prices and shall retain on file the proper documentation to substantiate such contacts.</w:t>
      </w:r>
    </w:p>
    <w:p w14:paraId="2B444CD8" w14:textId="77777777" w:rsidR="00946BF3" w:rsidRPr="00311E79" w:rsidRDefault="00946BF3" w:rsidP="00D37DF0">
      <w:pPr>
        <w:ind w:left="360"/>
        <w:jc w:val="both"/>
        <w:rPr>
          <w:rFonts w:cs="Arial"/>
          <w:szCs w:val="20"/>
        </w:rPr>
      </w:pPr>
    </w:p>
    <w:p w14:paraId="764CF04F" w14:textId="0CEB0777" w:rsidR="00962497" w:rsidRPr="00311E79" w:rsidRDefault="009248D9" w:rsidP="00D37DF0">
      <w:pPr>
        <w:ind w:left="360"/>
        <w:jc w:val="both"/>
        <w:rPr>
          <w:rFonts w:cs="Arial"/>
          <w:szCs w:val="20"/>
        </w:rPr>
      </w:pPr>
      <w:r w:rsidRPr="00311E79">
        <w:rPr>
          <w:rFonts w:cs="Arial"/>
          <w:szCs w:val="20"/>
        </w:rPr>
        <w:t xml:space="preserve">The Contractor shall report </w:t>
      </w:r>
      <w:proofErr w:type="spellStart"/>
      <w:r w:rsidRPr="00311E79">
        <w:rPr>
          <w:rFonts w:cs="Arial"/>
          <w:szCs w:val="20"/>
        </w:rPr>
        <w:t>SWaM</w:t>
      </w:r>
      <w:proofErr w:type="spellEnd"/>
      <w:r w:rsidRPr="00311E79">
        <w:rPr>
          <w:rFonts w:cs="Arial"/>
          <w:szCs w:val="20"/>
        </w:rPr>
        <w:t xml:space="preserve"> subcontractor and vendor payments in accordance with the </w:t>
      </w:r>
      <w:r w:rsidR="00956B55" w:rsidRPr="00311E79">
        <w:rPr>
          <w:rFonts w:cs="Arial"/>
          <w:szCs w:val="20"/>
        </w:rPr>
        <w:t>S</w:t>
      </w:r>
      <w:r w:rsidR="00D85DF3" w:rsidRPr="00311E79">
        <w:rPr>
          <w:rFonts w:cs="Arial"/>
          <w:szCs w:val="20"/>
        </w:rPr>
        <w:t xml:space="preserve">pecial </w:t>
      </w:r>
      <w:r w:rsidR="00956B55" w:rsidRPr="00311E79">
        <w:rPr>
          <w:rFonts w:cs="Arial"/>
          <w:szCs w:val="20"/>
        </w:rPr>
        <w:t>P</w:t>
      </w:r>
      <w:r w:rsidR="00D85DF3" w:rsidRPr="00311E79">
        <w:rPr>
          <w:rFonts w:cs="Arial"/>
          <w:szCs w:val="20"/>
        </w:rPr>
        <w:t xml:space="preserve">rovision for </w:t>
      </w:r>
      <w:r w:rsidR="00D565E2" w:rsidRPr="00D84E75">
        <w:rPr>
          <w:rFonts w:cs="Arial"/>
          <w:b/>
          <w:szCs w:val="20"/>
        </w:rPr>
        <w:t>S</w:t>
      </w:r>
      <w:r w:rsidR="00D85DF3" w:rsidRPr="00D84E75">
        <w:rPr>
          <w:rFonts w:cs="Arial"/>
          <w:b/>
          <w:szCs w:val="20"/>
        </w:rPr>
        <w:t>ection 105.06</w:t>
      </w:r>
      <w:r w:rsidR="00D84E75" w:rsidRPr="00263567">
        <w:rPr>
          <w:rFonts w:cs="Arial"/>
          <w:b/>
          <w:szCs w:val="20"/>
        </w:rPr>
        <w:t>–</w:t>
      </w:r>
      <w:r w:rsidR="00D85DF3" w:rsidRPr="00D84E75">
        <w:rPr>
          <w:rFonts w:cs="Arial"/>
          <w:b/>
          <w:szCs w:val="20"/>
        </w:rPr>
        <w:t>Subcontracting</w:t>
      </w:r>
      <w:r w:rsidR="00D85DF3" w:rsidRPr="00311E79">
        <w:rPr>
          <w:rFonts w:cs="Arial"/>
          <w:szCs w:val="20"/>
        </w:rPr>
        <w:t>.</w:t>
      </w:r>
    </w:p>
    <w:p w14:paraId="7A84145D" w14:textId="77777777" w:rsidR="00D85DF3" w:rsidRPr="00311E79" w:rsidRDefault="00D85DF3" w:rsidP="00D37DF0">
      <w:pPr>
        <w:ind w:left="360"/>
        <w:jc w:val="both"/>
        <w:rPr>
          <w:rFonts w:cs="Arial"/>
          <w:szCs w:val="20"/>
        </w:rPr>
      </w:pPr>
    </w:p>
    <w:p w14:paraId="764CF050" w14:textId="00DA9813" w:rsidR="00D17880" w:rsidRDefault="009248D9" w:rsidP="00D37DF0">
      <w:pPr>
        <w:ind w:left="360"/>
        <w:jc w:val="both"/>
        <w:rPr>
          <w:rFonts w:cs="Arial"/>
          <w:szCs w:val="20"/>
        </w:rPr>
      </w:pPr>
      <w:r w:rsidRPr="00311E79">
        <w:rPr>
          <w:rFonts w:cs="Arial"/>
          <w:szCs w:val="20"/>
        </w:rPr>
        <w:t xml:space="preserve">If any subcontractor is relieved of the responsibility to perform work under their subcontract, the Contractor is encouraged to take the appropriate steps to obtain a </w:t>
      </w:r>
      <w:proofErr w:type="spellStart"/>
      <w:r w:rsidRPr="00311E79">
        <w:rPr>
          <w:rFonts w:cs="Arial"/>
          <w:szCs w:val="20"/>
        </w:rPr>
        <w:t>SWaM</w:t>
      </w:r>
      <w:proofErr w:type="spellEnd"/>
      <w:r w:rsidRPr="00311E79">
        <w:rPr>
          <w:rFonts w:cs="Arial"/>
          <w:szCs w:val="20"/>
        </w:rPr>
        <w:t xml:space="preserve"> subcontractor to perform an equal or greater dollar value of the remaining subcontracted work.  The substitute subcontractor’s name, description of the work, and dollar value of the work shall be submitted to the Department on Form C-31 prior to such subcontractor beginning the work.</w:t>
      </w:r>
    </w:p>
    <w:p w14:paraId="19542B64" w14:textId="77777777" w:rsidR="00621D31" w:rsidRDefault="00621D31" w:rsidP="00D37DF0">
      <w:pPr>
        <w:ind w:left="360"/>
        <w:jc w:val="both"/>
        <w:rPr>
          <w:rFonts w:cs="Arial"/>
          <w:szCs w:val="20"/>
        </w:rPr>
      </w:pPr>
    </w:p>
    <w:sectPr w:rsidR="00621D31" w:rsidSect="006571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B09E6" w14:textId="77777777" w:rsidR="00C33C9A" w:rsidRDefault="00C33C9A">
      <w:r>
        <w:separator/>
      </w:r>
    </w:p>
  </w:endnote>
  <w:endnote w:type="continuationSeparator" w:id="0">
    <w:p w14:paraId="0890DF6F" w14:textId="77777777" w:rsidR="00C33C9A" w:rsidRDefault="00C3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3B9BD" w14:textId="77777777" w:rsidR="00C33C9A" w:rsidRDefault="00C33C9A">
      <w:r>
        <w:separator/>
      </w:r>
    </w:p>
  </w:footnote>
  <w:footnote w:type="continuationSeparator" w:id="0">
    <w:p w14:paraId="17008BDC" w14:textId="77777777" w:rsidR="00C33C9A" w:rsidRDefault="00C33C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93D5F"/>
    <w:multiLevelType w:val="hybridMultilevel"/>
    <w:tmpl w:val="3ED83140"/>
    <w:lvl w:ilvl="0" w:tplc="D2047A2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00C1370"/>
    <w:multiLevelType w:val="hybridMultilevel"/>
    <w:tmpl w:val="D294FC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497"/>
    <w:rsid w:val="00021EE1"/>
    <w:rsid w:val="000A2906"/>
    <w:rsid w:val="000D0D5A"/>
    <w:rsid w:val="0010368B"/>
    <w:rsid w:val="00104108"/>
    <w:rsid w:val="001270B0"/>
    <w:rsid w:val="00157D88"/>
    <w:rsid w:val="00165959"/>
    <w:rsid w:val="00175C26"/>
    <w:rsid w:val="001B0710"/>
    <w:rsid w:val="001B7D33"/>
    <w:rsid w:val="00205BFF"/>
    <w:rsid w:val="00262381"/>
    <w:rsid w:val="002E06BB"/>
    <w:rsid w:val="002E2925"/>
    <w:rsid w:val="00311E79"/>
    <w:rsid w:val="00342359"/>
    <w:rsid w:val="00342B2A"/>
    <w:rsid w:val="0037489A"/>
    <w:rsid w:val="003F69C2"/>
    <w:rsid w:val="00484F43"/>
    <w:rsid w:val="004B1B42"/>
    <w:rsid w:val="004B6F8F"/>
    <w:rsid w:val="004C332A"/>
    <w:rsid w:val="00531B5C"/>
    <w:rsid w:val="005545DC"/>
    <w:rsid w:val="00566A41"/>
    <w:rsid w:val="005B2A55"/>
    <w:rsid w:val="005C55A7"/>
    <w:rsid w:val="005E1949"/>
    <w:rsid w:val="00621D31"/>
    <w:rsid w:val="0065108C"/>
    <w:rsid w:val="00657123"/>
    <w:rsid w:val="00687451"/>
    <w:rsid w:val="00695245"/>
    <w:rsid w:val="006C5431"/>
    <w:rsid w:val="006E3050"/>
    <w:rsid w:val="007041D8"/>
    <w:rsid w:val="0079450D"/>
    <w:rsid w:val="007A6E87"/>
    <w:rsid w:val="007F640D"/>
    <w:rsid w:val="00805874"/>
    <w:rsid w:val="00812B91"/>
    <w:rsid w:val="00873638"/>
    <w:rsid w:val="00896C11"/>
    <w:rsid w:val="008F5833"/>
    <w:rsid w:val="00910DBA"/>
    <w:rsid w:val="009248D9"/>
    <w:rsid w:val="00946BF3"/>
    <w:rsid w:val="00956B55"/>
    <w:rsid w:val="00962497"/>
    <w:rsid w:val="009661B8"/>
    <w:rsid w:val="00974D4B"/>
    <w:rsid w:val="009B7517"/>
    <w:rsid w:val="00AE7256"/>
    <w:rsid w:val="00B20994"/>
    <w:rsid w:val="00B6416B"/>
    <w:rsid w:val="00B7222E"/>
    <w:rsid w:val="00B800D8"/>
    <w:rsid w:val="00BC0F48"/>
    <w:rsid w:val="00BD504C"/>
    <w:rsid w:val="00C22C20"/>
    <w:rsid w:val="00C33C9A"/>
    <w:rsid w:val="00CC195D"/>
    <w:rsid w:val="00D17880"/>
    <w:rsid w:val="00D205C2"/>
    <w:rsid w:val="00D35774"/>
    <w:rsid w:val="00D37DF0"/>
    <w:rsid w:val="00D565E2"/>
    <w:rsid w:val="00D84E75"/>
    <w:rsid w:val="00D85DF3"/>
    <w:rsid w:val="00DD71B2"/>
    <w:rsid w:val="00E408A5"/>
    <w:rsid w:val="00E63F16"/>
    <w:rsid w:val="00F63654"/>
    <w:rsid w:val="00F72383"/>
    <w:rsid w:val="00FC2A10"/>
    <w:rsid w:val="00FE1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64CF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0B0"/>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NormalWeb">
    <w:name w:val="Normal (Web)"/>
    <w:basedOn w:val="Normal"/>
    <w:rsid w:val="00962497"/>
    <w:pPr>
      <w:spacing w:before="100" w:beforeAutospacing="1" w:after="100" w:afterAutospacing="1"/>
    </w:pPr>
  </w:style>
  <w:style w:type="character" w:styleId="Hyperlink">
    <w:name w:val="Hyperlink"/>
    <w:uiPriority w:val="99"/>
    <w:rsid w:val="00962497"/>
    <w:rPr>
      <w:color w:val="0000FF"/>
      <w:u w:val="single"/>
    </w:rPr>
  </w:style>
  <w:style w:type="character" w:styleId="CommentReference">
    <w:name w:val="annotation reference"/>
    <w:semiHidden/>
    <w:rsid w:val="00962497"/>
    <w:rPr>
      <w:sz w:val="16"/>
      <w:szCs w:val="16"/>
    </w:rPr>
  </w:style>
  <w:style w:type="paragraph" w:styleId="Header">
    <w:name w:val="header"/>
    <w:basedOn w:val="Normal"/>
    <w:link w:val="HeaderChar"/>
    <w:rsid w:val="00962497"/>
    <w:pPr>
      <w:tabs>
        <w:tab w:val="center" w:pos="4320"/>
        <w:tab w:val="right" w:pos="8640"/>
      </w:tabs>
    </w:pPr>
  </w:style>
  <w:style w:type="character" w:customStyle="1" w:styleId="HeaderChar">
    <w:name w:val="Header Char"/>
    <w:basedOn w:val="DefaultParagraphFont"/>
    <w:link w:val="Header"/>
    <w:rsid w:val="00962497"/>
    <w:rPr>
      <w:rFonts w:ascii="Times New Roman" w:eastAsia="Times New Roman" w:hAnsi="Times New Roman" w:cs="Times New Roman"/>
      <w:sz w:val="24"/>
      <w:szCs w:val="24"/>
    </w:rPr>
  </w:style>
  <w:style w:type="paragraph" w:styleId="Footer">
    <w:name w:val="footer"/>
    <w:basedOn w:val="Normal"/>
    <w:link w:val="FooterChar"/>
    <w:rsid w:val="00962497"/>
    <w:pPr>
      <w:tabs>
        <w:tab w:val="center" w:pos="4320"/>
        <w:tab w:val="right" w:pos="8640"/>
      </w:tabs>
    </w:pPr>
  </w:style>
  <w:style w:type="character" w:customStyle="1" w:styleId="FooterChar">
    <w:name w:val="Footer Char"/>
    <w:basedOn w:val="DefaultParagraphFont"/>
    <w:link w:val="Footer"/>
    <w:rsid w:val="0096249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4F43"/>
    <w:rPr>
      <w:rFonts w:ascii="Tahoma" w:hAnsi="Tahoma" w:cs="Tahoma"/>
      <w:sz w:val="16"/>
      <w:szCs w:val="16"/>
    </w:rPr>
  </w:style>
  <w:style w:type="character" w:customStyle="1" w:styleId="BalloonTextChar">
    <w:name w:val="Balloon Text Char"/>
    <w:basedOn w:val="DefaultParagraphFont"/>
    <w:link w:val="BalloonText"/>
    <w:uiPriority w:val="99"/>
    <w:semiHidden/>
    <w:rsid w:val="00484F43"/>
    <w:rPr>
      <w:rFonts w:ascii="Tahoma" w:eastAsia="Times New Roman" w:hAnsi="Tahoma" w:cs="Tahoma"/>
      <w:sz w:val="16"/>
      <w:szCs w:val="16"/>
    </w:rPr>
  </w:style>
  <w:style w:type="paragraph" w:styleId="TOC1">
    <w:name w:val="toc 1"/>
    <w:basedOn w:val="Normal"/>
    <w:next w:val="Normal"/>
    <w:autoRedefine/>
    <w:uiPriority w:val="39"/>
    <w:unhideWhenUsed/>
    <w:rsid w:val="00621D31"/>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0B0"/>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NormalWeb">
    <w:name w:val="Normal (Web)"/>
    <w:basedOn w:val="Normal"/>
    <w:rsid w:val="00962497"/>
    <w:pPr>
      <w:spacing w:before="100" w:beforeAutospacing="1" w:after="100" w:afterAutospacing="1"/>
    </w:pPr>
  </w:style>
  <w:style w:type="character" w:styleId="Hyperlink">
    <w:name w:val="Hyperlink"/>
    <w:uiPriority w:val="99"/>
    <w:rsid w:val="00962497"/>
    <w:rPr>
      <w:color w:val="0000FF"/>
      <w:u w:val="single"/>
    </w:rPr>
  </w:style>
  <w:style w:type="character" w:styleId="CommentReference">
    <w:name w:val="annotation reference"/>
    <w:semiHidden/>
    <w:rsid w:val="00962497"/>
    <w:rPr>
      <w:sz w:val="16"/>
      <w:szCs w:val="16"/>
    </w:rPr>
  </w:style>
  <w:style w:type="paragraph" w:styleId="Header">
    <w:name w:val="header"/>
    <w:basedOn w:val="Normal"/>
    <w:link w:val="HeaderChar"/>
    <w:rsid w:val="00962497"/>
    <w:pPr>
      <w:tabs>
        <w:tab w:val="center" w:pos="4320"/>
        <w:tab w:val="right" w:pos="8640"/>
      </w:tabs>
    </w:pPr>
  </w:style>
  <w:style w:type="character" w:customStyle="1" w:styleId="HeaderChar">
    <w:name w:val="Header Char"/>
    <w:basedOn w:val="DefaultParagraphFont"/>
    <w:link w:val="Header"/>
    <w:rsid w:val="00962497"/>
    <w:rPr>
      <w:rFonts w:ascii="Times New Roman" w:eastAsia="Times New Roman" w:hAnsi="Times New Roman" w:cs="Times New Roman"/>
      <w:sz w:val="24"/>
      <w:szCs w:val="24"/>
    </w:rPr>
  </w:style>
  <w:style w:type="paragraph" w:styleId="Footer">
    <w:name w:val="footer"/>
    <w:basedOn w:val="Normal"/>
    <w:link w:val="FooterChar"/>
    <w:rsid w:val="00962497"/>
    <w:pPr>
      <w:tabs>
        <w:tab w:val="center" w:pos="4320"/>
        <w:tab w:val="right" w:pos="8640"/>
      </w:tabs>
    </w:pPr>
  </w:style>
  <w:style w:type="character" w:customStyle="1" w:styleId="FooterChar">
    <w:name w:val="Footer Char"/>
    <w:basedOn w:val="DefaultParagraphFont"/>
    <w:link w:val="Footer"/>
    <w:rsid w:val="0096249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4F43"/>
    <w:rPr>
      <w:rFonts w:ascii="Tahoma" w:hAnsi="Tahoma" w:cs="Tahoma"/>
      <w:sz w:val="16"/>
      <w:szCs w:val="16"/>
    </w:rPr>
  </w:style>
  <w:style w:type="character" w:customStyle="1" w:styleId="BalloonTextChar">
    <w:name w:val="Balloon Text Char"/>
    <w:basedOn w:val="DefaultParagraphFont"/>
    <w:link w:val="BalloonText"/>
    <w:uiPriority w:val="99"/>
    <w:semiHidden/>
    <w:rsid w:val="00484F43"/>
    <w:rPr>
      <w:rFonts w:ascii="Tahoma" w:eastAsia="Times New Roman" w:hAnsi="Tahoma" w:cs="Tahoma"/>
      <w:sz w:val="16"/>
      <w:szCs w:val="16"/>
    </w:rPr>
  </w:style>
  <w:style w:type="paragraph" w:styleId="TOC1">
    <w:name w:val="toc 1"/>
    <w:basedOn w:val="Normal"/>
    <w:next w:val="Normal"/>
    <w:autoRedefine/>
    <w:uiPriority w:val="39"/>
    <w:unhideWhenUsed/>
    <w:rsid w:val="00621D3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SU107000A%20SWaM%20Program%20Require%20(State%20funds).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insidevdot/sites/SanC/specs/2007specs/Stockpile/Forms/AllItems.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David.Gayle@VDOT.Virginia.gov"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sbsd.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E3F10F9FE97D44AA6C8C7C6CE000CB" ma:contentTypeVersion="" ma:contentTypeDescription="Create a new document." ma:contentTypeScope="" ma:versionID="e2406397119ef12efad88f3f0eb2e1b4">
  <xsd:schema xmlns:xsd="http://www.w3.org/2001/XMLSchema" xmlns:xs="http://www.w3.org/2001/XMLSchema" xmlns:p="http://schemas.microsoft.com/office/2006/metadata/properties" targetNamespace="http://schemas.microsoft.com/office/2006/metadata/properties" ma:root="true" ma:fieldsID="12eb65263749c58a5f36072332b41d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C86C2F-6ACA-402E-8DCD-5E21F8B82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ABB810-8520-421B-A110-45899534D475}">
  <ds:schemaRefs>
    <ds:schemaRef ds:uri="http://schemas.microsoft.com/sharepoint/v3/contenttype/forms"/>
  </ds:schemaRefs>
</ds:datastoreItem>
</file>

<file path=customXml/itemProps3.xml><?xml version="1.0" encoding="utf-8"?>
<ds:datastoreItem xmlns:ds="http://schemas.openxmlformats.org/officeDocument/2006/customXml" ds:itemID="{1EAB8A19-85F2-47D8-A26A-494737C2FF8B}">
  <ds:schemaRefs>
    <ds:schemaRef ds:uri="http://www.w3.org/XML/1998/namespace"/>
    <ds:schemaRef ds:uri="http://purl.org/dc/elements/1.1/"/>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107 15 SWaM-Provision StateFundedOnly</vt:lpstr>
    </vt:vector>
  </TitlesOfParts>
  <Company>Virginia IT Infrastructure Partnership</Company>
  <LinksUpToDate>false</LinksUpToDate>
  <CharactersWithSpaces>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 15 SWaM-Provision StateFundedOnly</dc:title>
  <dc:creator>Shay.Ponquinette</dc:creator>
  <cp:lastModifiedBy>David.Gayle</cp:lastModifiedBy>
  <cp:revision>33</cp:revision>
  <cp:lastPrinted>2015-08-27T13:45:00Z</cp:lastPrinted>
  <dcterms:created xsi:type="dcterms:W3CDTF">2015-09-01T12:34:00Z</dcterms:created>
  <dcterms:modified xsi:type="dcterms:W3CDTF">2015-12-04T17:20:00Z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0x010100DCE3F10F9FE97D44AA6C8C7C6CE000CB</vt:lpwstr>
  </property>
</Properties>
</file>